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35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F9120C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142AD6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77A" w:rsidRPr="005A790B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A79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16.02.2023</w:t>
      </w:r>
      <w:r w:rsidR="00D7664E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A79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266</w:t>
      </w:r>
    </w:p>
    <w:p w:rsidR="00E257FF" w:rsidRDefault="00E257FF" w:rsidP="00F9120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257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9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создании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межведомственной комиссии по рассмотрению обращений жителей Каменского городского округа по вопросам подключения жилых помещений к газовым сетям</w:t>
      </w:r>
      <w:r w:rsidR="0055368B">
        <w:rPr>
          <w:rFonts w:ascii="Times New Roman" w:hAnsi="Times New Roman" w:cs="Times New Roman"/>
          <w:sz w:val="24"/>
          <w:szCs w:val="24"/>
        </w:rPr>
        <w:t>»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3415" w:rsidRPr="008364BA" w:rsidRDefault="00543415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5368B"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543415" w:rsidRPr="008364BA" w:rsidRDefault="00EE29E4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межведомствен</w:t>
      </w:r>
      <w:r w:rsidR="0055368B" w:rsidRPr="008364BA">
        <w:rPr>
          <w:rFonts w:ascii="Times New Roman" w:hAnsi="Times New Roman" w:cs="Times New Roman"/>
          <w:b/>
          <w:sz w:val="28"/>
          <w:szCs w:val="28"/>
        </w:rPr>
        <w:t xml:space="preserve">ной комиссии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рассмотрению обращений жителей </w:t>
      </w:r>
      <w:r w:rsidR="00D7163E">
        <w:rPr>
          <w:rFonts w:ascii="Times New Roman" w:hAnsi="Times New Roman" w:cs="Times New Roman"/>
          <w:b/>
          <w:sz w:val="28"/>
          <w:szCs w:val="28"/>
        </w:rPr>
        <w:t>МО «Каменский городской округ»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вопросам подключения жилых помещений к газовым сетям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4BA" w:rsidRPr="002804E5" w:rsidRDefault="008364BA" w:rsidP="008364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8364BA" w:rsidRPr="002804E5" w:rsidRDefault="008364BA" w:rsidP="00836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9E4" w:rsidRDefault="008364BA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 xml:space="preserve">1. </w:t>
      </w:r>
      <w:r w:rsidR="00EE29E4" w:rsidRPr="00EE29E4">
        <w:rPr>
          <w:rFonts w:ascii="Liberation Serif" w:hAnsi="Liberation Serif"/>
          <w:sz w:val="28"/>
          <w:szCs w:val="28"/>
        </w:rPr>
        <w:t>Настоящим Положением определяется порядок работы межведомственной комиссии по рассмотрению обращений жите</w:t>
      </w:r>
      <w:r w:rsidR="00EE29E4">
        <w:rPr>
          <w:rFonts w:ascii="Liberation Serif" w:hAnsi="Liberation Serif"/>
          <w:sz w:val="28"/>
          <w:szCs w:val="28"/>
        </w:rPr>
        <w:t>лей Каменского городского округа</w:t>
      </w:r>
      <w:r w:rsidR="00EE29E4" w:rsidRPr="00EE29E4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 газовым сетям (далее - Комиссия).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1.2. Комиссия в своей деятельности руководствуется Конституцией Российской Федерации, иными нормативными правовыми актами Российской Федерации, нормативно-правовыми актами Свердловской области, Уставом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, а также настоящим Положением.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1.3. Основными задачами Комиссии являются: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- объективное, всестороннее и своевременное рассмотрение обращений граждан поступивших в Администрацию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 по вопросам, связанным с подключением жилых помещений, расположенных в газифицированных населенн</w:t>
      </w:r>
      <w:r w:rsidR="007E092C">
        <w:rPr>
          <w:rFonts w:ascii="Liberation Serif" w:hAnsi="Liberation Serif"/>
          <w:sz w:val="28"/>
          <w:szCs w:val="28"/>
        </w:rPr>
        <w:t>ых пунктах муниципального округа</w:t>
      </w:r>
      <w:r w:rsidRPr="00EE29E4">
        <w:rPr>
          <w:rFonts w:ascii="Liberation Serif" w:hAnsi="Liberation Serif"/>
          <w:sz w:val="28"/>
          <w:szCs w:val="28"/>
        </w:rPr>
        <w:t>, к газовым сетям с учетом индивидуального подхода к жизненным ситуациям жителей и техническим условиям подключения</w:t>
      </w:r>
      <w:r w:rsidR="005710C2">
        <w:rPr>
          <w:rFonts w:ascii="Liberation Serif" w:hAnsi="Liberation Serif"/>
          <w:sz w:val="28"/>
          <w:szCs w:val="28"/>
        </w:rPr>
        <w:t xml:space="preserve"> и определению меры социальной поддержки</w:t>
      </w:r>
      <w:r w:rsidRPr="00EE29E4">
        <w:rPr>
          <w:rFonts w:ascii="Liberation Serif" w:hAnsi="Liberation Serif"/>
          <w:sz w:val="28"/>
          <w:szCs w:val="28"/>
        </w:rPr>
        <w:t xml:space="preserve">;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- подготовка предложений и рекомендаций Комиссии по результатам рассмотрения обращений.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 1.4. Комиссия образуется </w:t>
      </w:r>
      <w:r w:rsidR="005710C2">
        <w:rPr>
          <w:rFonts w:ascii="Liberation Serif" w:hAnsi="Liberation Serif"/>
          <w:sz w:val="28"/>
          <w:szCs w:val="28"/>
        </w:rPr>
        <w:t xml:space="preserve">постановлением Главы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1.5.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1.6. В период отсутствия председателя комиссии его полномочия осуществляет заместитель председателя комиссии.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 Порядок работы Комиссии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2.1. Комиссия рассматривает обращения граждан, поступившие в адрес Администрации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 и принятые в ходе личного </w:t>
      </w:r>
      <w:r w:rsidRPr="00EE29E4">
        <w:rPr>
          <w:rFonts w:ascii="Liberation Serif" w:hAnsi="Liberation Serif"/>
          <w:sz w:val="28"/>
          <w:szCs w:val="28"/>
        </w:rPr>
        <w:lastRenderedPageBreak/>
        <w:t xml:space="preserve">приема граждан и переданные для рассмотрения в Комиссию в соответствии </w:t>
      </w:r>
      <w:r w:rsidR="005710C2">
        <w:rPr>
          <w:rFonts w:ascii="Liberation Serif" w:hAnsi="Liberation Serif"/>
          <w:sz w:val="28"/>
          <w:szCs w:val="28"/>
        </w:rPr>
        <w:t>с поручением Главы</w:t>
      </w:r>
      <w:r w:rsidRPr="00EE29E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>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 2.2. Заседание Комиссии ведет председатель, либо по его поручению заместитель председателя. </w:t>
      </w:r>
    </w:p>
    <w:p w:rsidR="00272BCB" w:rsidRPr="007E092C" w:rsidRDefault="00EE29E4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2.3. </w:t>
      </w:r>
      <w:r w:rsidRPr="007E092C">
        <w:rPr>
          <w:rFonts w:ascii="Liberation Serif" w:hAnsi="Liberation Serif"/>
          <w:sz w:val="28"/>
          <w:szCs w:val="28"/>
        </w:rPr>
        <w:t>Заседание Комиссии проводится по мере необходимости. Время и место проведения заседаний Комиссии определяет председатель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2.4.</w:t>
      </w:r>
      <w:r w:rsidRPr="007E092C">
        <w:rPr>
          <w:rFonts w:ascii="Liberation Serif" w:hAnsi="Liberation Serif"/>
        </w:rPr>
        <w:t xml:space="preserve"> </w:t>
      </w:r>
      <w:r w:rsidRPr="007E092C">
        <w:rPr>
          <w:rFonts w:ascii="Liberation Serif" w:hAnsi="Liberation Serif"/>
          <w:sz w:val="28"/>
          <w:szCs w:val="28"/>
        </w:rPr>
        <w:t xml:space="preserve">Комиссия осуществляет рассмотрение обращений граждан в течение 10 дней, а также подготовку проекта ответа заявителю в течение 30 дней со дня регистрации обращения.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2.5. На заседание Комиссии могут быть приглашены иные лица, которые могут давать пояснения.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2.6. Члены Комиссии и лица, участвующие в подготовке материалов к заседаниям, не вправе разглашать сведения, полученные в ходе работы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2.7. Решения Комиссии принимаются простым большинством голосов от числа присутствующих на заседании членов комиссии. При равенстве голосов голос председательствующего на заседании является решающим.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2.8. Решение Комиссии оформляется протоколом, который подписывается председательствующим на заседании и секретарем Комиссии. Член комиссии, не согласный с решением Комиссии, вправе изложить свое особое мнение, которое отражается в протоколе.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2.9. Решения Комиссии носят рекомендательный характер.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 Функции, выполняемые членами Комиссией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3.1. Председатель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осуществляет общее руководство деятельностью Комиссии, ведет ее заседания и подписывает протоколы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назначать дату, время и место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выступает с заявлениями и сообщениями, касающимися ее деятельности.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3.2. Секретарь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извещает членов Комиссии и приглашенных на заседание Комиссии сторонних лиц о месте, дате и времени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ведет протокол заседаний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подписывает протоколы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доводит решения Комиссии до сведения заинтересованных лиц и контролирует исполнение этих решений;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на основании решения Комиссии готовит проект ответа по обращению заявителя.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3.3. Члены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знакомятся с материалами обращения граждан;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лично участвуют в заседаниях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 участвуют в принятии решений, в том числе голосуют по вопросам повестки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выражают особое мнение, если в ходе принятия решения по вопросам повестки заседания член Комиссии по рассмотрению жалоб проголосовал </w:t>
      </w:r>
      <w:r w:rsidRPr="007E092C">
        <w:rPr>
          <w:rFonts w:ascii="Liberation Serif" w:hAnsi="Liberation Serif"/>
          <w:sz w:val="28"/>
          <w:szCs w:val="28"/>
        </w:rPr>
        <w:lastRenderedPageBreak/>
        <w:t xml:space="preserve">«против» или «воздержался»; </w:t>
      </w:r>
    </w:p>
    <w:p w:rsidR="00272BCB" w:rsidRDefault="007E092C" w:rsidP="007E0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- выполняют иные действия по поручению председателя Комиссии.</w:t>
      </w:r>
    </w:p>
    <w:sectPr w:rsidR="00272BCB" w:rsidSect="005A790B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B9" w:rsidRDefault="00977FB9" w:rsidP="00DA0C09">
      <w:pPr>
        <w:spacing w:after="0" w:line="240" w:lineRule="auto"/>
      </w:pPr>
      <w:r>
        <w:separator/>
      </w:r>
    </w:p>
  </w:endnote>
  <w:endnote w:type="continuationSeparator" w:id="0">
    <w:p w:rsidR="00977FB9" w:rsidRDefault="00977FB9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B9" w:rsidRDefault="00977FB9" w:rsidP="00DA0C09">
      <w:pPr>
        <w:spacing w:after="0" w:line="240" w:lineRule="auto"/>
      </w:pPr>
      <w:r>
        <w:separator/>
      </w:r>
    </w:p>
  </w:footnote>
  <w:footnote w:type="continuationSeparator" w:id="0">
    <w:p w:rsidR="00977FB9" w:rsidRDefault="00977FB9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611453"/>
      <w:docPartObj>
        <w:docPartGallery w:val="Page Numbers (Top of Page)"/>
        <w:docPartUnique/>
      </w:docPartObj>
    </w:sdtPr>
    <w:sdtContent>
      <w:p w:rsidR="005A790B" w:rsidRDefault="005A79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D1063"/>
    <w:rsid w:val="000E074A"/>
    <w:rsid w:val="00100145"/>
    <w:rsid w:val="00103D98"/>
    <w:rsid w:val="00130A42"/>
    <w:rsid w:val="00142AD6"/>
    <w:rsid w:val="0018081B"/>
    <w:rsid w:val="001F5188"/>
    <w:rsid w:val="0022677A"/>
    <w:rsid w:val="00231074"/>
    <w:rsid w:val="00231D46"/>
    <w:rsid w:val="00242DA3"/>
    <w:rsid w:val="00263C27"/>
    <w:rsid w:val="00272BCB"/>
    <w:rsid w:val="002D5935"/>
    <w:rsid w:val="00315C77"/>
    <w:rsid w:val="003849DA"/>
    <w:rsid w:val="00424398"/>
    <w:rsid w:val="00463D7E"/>
    <w:rsid w:val="004A30D2"/>
    <w:rsid w:val="004F5A8D"/>
    <w:rsid w:val="00524A72"/>
    <w:rsid w:val="00543415"/>
    <w:rsid w:val="005452BA"/>
    <w:rsid w:val="0055368B"/>
    <w:rsid w:val="005710C2"/>
    <w:rsid w:val="00590399"/>
    <w:rsid w:val="005A790B"/>
    <w:rsid w:val="005B625D"/>
    <w:rsid w:val="00606930"/>
    <w:rsid w:val="0061795D"/>
    <w:rsid w:val="00630ACB"/>
    <w:rsid w:val="006912C8"/>
    <w:rsid w:val="00722FAE"/>
    <w:rsid w:val="007543F8"/>
    <w:rsid w:val="00755C4D"/>
    <w:rsid w:val="007C2E0D"/>
    <w:rsid w:val="007E092C"/>
    <w:rsid w:val="00826E77"/>
    <w:rsid w:val="00832724"/>
    <w:rsid w:val="008364BA"/>
    <w:rsid w:val="008423DA"/>
    <w:rsid w:val="00861F9F"/>
    <w:rsid w:val="008A2519"/>
    <w:rsid w:val="009102A5"/>
    <w:rsid w:val="009376D8"/>
    <w:rsid w:val="009642A2"/>
    <w:rsid w:val="00977FB9"/>
    <w:rsid w:val="00983F96"/>
    <w:rsid w:val="009B6828"/>
    <w:rsid w:val="009E5983"/>
    <w:rsid w:val="009E763D"/>
    <w:rsid w:val="009F3A10"/>
    <w:rsid w:val="009F4F34"/>
    <w:rsid w:val="00A05ADD"/>
    <w:rsid w:val="00A1070F"/>
    <w:rsid w:val="00A3107A"/>
    <w:rsid w:val="00A87BEF"/>
    <w:rsid w:val="00AA6D66"/>
    <w:rsid w:val="00AC5880"/>
    <w:rsid w:val="00B66697"/>
    <w:rsid w:val="00B80E8B"/>
    <w:rsid w:val="00BC52CD"/>
    <w:rsid w:val="00BE07CB"/>
    <w:rsid w:val="00C44035"/>
    <w:rsid w:val="00C45222"/>
    <w:rsid w:val="00C7241A"/>
    <w:rsid w:val="00C74CF0"/>
    <w:rsid w:val="00C777F7"/>
    <w:rsid w:val="00CC366E"/>
    <w:rsid w:val="00CD0681"/>
    <w:rsid w:val="00CF7E77"/>
    <w:rsid w:val="00D16A15"/>
    <w:rsid w:val="00D20649"/>
    <w:rsid w:val="00D3055F"/>
    <w:rsid w:val="00D30E3F"/>
    <w:rsid w:val="00D52EE3"/>
    <w:rsid w:val="00D7163E"/>
    <w:rsid w:val="00D72A78"/>
    <w:rsid w:val="00D735BA"/>
    <w:rsid w:val="00D7664E"/>
    <w:rsid w:val="00DA0C09"/>
    <w:rsid w:val="00E067E7"/>
    <w:rsid w:val="00E257FF"/>
    <w:rsid w:val="00E722A1"/>
    <w:rsid w:val="00E81D26"/>
    <w:rsid w:val="00EE29E4"/>
    <w:rsid w:val="00F9120C"/>
    <w:rsid w:val="00FD61B8"/>
    <w:rsid w:val="00FE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89375-EDB6-4510-A1B7-C54E6AEC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6</cp:revision>
  <cp:lastPrinted>2023-02-17T04:37:00Z</cp:lastPrinted>
  <dcterms:created xsi:type="dcterms:W3CDTF">2023-02-16T07:51:00Z</dcterms:created>
  <dcterms:modified xsi:type="dcterms:W3CDTF">2023-02-17T04:37:00Z</dcterms:modified>
</cp:coreProperties>
</file>